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154 285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Автомобиль УАЗ 23632-152 пикап с КУНГ, Стандарт, 5 мест, дв.ЗМЗ-40906 2.7 л,134,6 л.с, МКПП5, 4х4,ГУР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308503, Белгородская область, Белгородский район, п. Майский, ул. Зеленая, 7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Транспортное средство должно быть застраховано по ОСАГО на один год, филиал страховой компании должен находиться в г. Белгород. </w:t>
              <w:br/>
              <w:t>
Цвет – по ГОСТ Р 50574-2002 с изменениями № 1 от 01.04.2009. «Аварийная газовая служба 04». Дополнительно: Антикоррозийная обработка кузова; Подкрылки; Комплект зимних шипованных шин: Количество, шт. – 5.</w:t>
              <w:br/>
              <w:t>
Дополнительное оборудование:</w:t>
              <w:br/>
              <w:t>
СГУ со световой балкой, цвет: синий/синий. Комплектация – Комфорт Неостекленный пластиковый КУНГ грузового отсека в цвет кузова (с газовыми амортизаторами на крышке + дополнительный стоп сигнал на заднем борту).</w:t>
              <w:br/>
              <w:t>
Устройство терминальное программируемое – УТП-М-21-3.314.2</w:t>
              <w:br/>
              <w:t>
Поставляемые абонентские терминалы должны быть полностью интегрированы в имеющуюся многофункциональную навигационно-информационную систему контроля и управления движением транспортных средств «Навигатор-С2016», функционирующую в АО «Газпром газораспределение Белгород» без доработки.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308503, Белгородская область, Белгородский район, п. Майский, ул. Зеленая, 7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15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1 014 000,00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154 677,97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859 322,03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